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529C9" w14:textId="77777777" w:rsidR="005710E0" w:rsidRDefault="005710E0" w:rsidP="005710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Memorandum of </w:t>
      </w:r>
      <w:r w:rsidR="00136B62">
        <w:rPr>
          <w:rFonts w:ascii="Times New Roman" w:hAnsi="Times New Roman" w:cs="Times New Roman"/>
          <w:b/>
          <w:sz w:val="32"/>
          <w:szCs w:val="32"/>
        </w:rPr>
        <w:t>Understanding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50F3D1" w14:textId="77777777" w:rsidR="005710E0" w:rsidRDefault="005710E0" w:rsidP="005710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 an International Cooperation Agreement</w:t>
      </w:r>
    </w:p>
    <w:p w14:paraId="5CA64CB3" w14:textId="77777777" w:rsidR="005710E0" w:rsidRDefault="005710E0" w:rsidP="00571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22"/>
      </w:tblGrid>
      <w:tr w:rsidR="00C9207F" w14:paraId="1D637708" w14:textId="77777777" w:rsidTr="005710E0">
        <w:tc>
          <w:tcPr>
            <w:tcW w:w="5342" w:type="dxa"/>
          </w:tcPr>
          <w:p w14:paraId="17C13C4F" w14:textId="77777777" w:rsidR="005710E0" w:rsidRDefault="0057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14B74983" wp14:editId="568BD26C">
                  <wp:extent cx="1033145" cy="985520"/>
                  <wp:effectExtent l="19050" t="0" r="0" b="0"/>
                  <wp:docPr id="1" name="Picture 1" descr="http://dumitrunedelcu.ro/wp-content/uploads/2011/07/sigla-11-300x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umitrunedelcu.ro/wp-content/uploads/2011/07/sigla-11-300x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3727F" w14:textId="77777777" w:rsidR="005710E0" w:rsidRDefault="0057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LFMT (Laboratory of Fine Mechanic Technologies, </w:t>
            </w:r>
          </w:p>
          <w:p w14:paraId="2FBC5D23" w14:textId="77777777" w:rsidR="005710E0" w:rsidRDefault="00571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5" w:history="1">
              <w:r w:rsidRPr="00136B62">
                <w:rPr>
                  <w:rStyle w:val="-"/>
                  <w:color w:val="000000" w:themeColor="text1"/>
                  <w:u w:val="none"/>
                </w:rPr>
                <w:t>dumitrunedelcu.ro/laboratory-professor-dumitru-nedelcu-phd/</w:t>
              </w:r>
            </w:hyperlink>
            <w:r w:rsidRPr="00136B62">
              <w:rPr>
                <w:color w:val="000000" w:themeColor="text1"/>
              </w:rPr>
              <w:t>)</w:t>
            </w:r>
          </w:p>
          <w:p w14:paraId="684DC9E0" w14:textId="77777777" w:rsidR="005710E0" w:rsidRDefault="0057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Machine Manufacturing Technology, </w:t>
            </w:r>
          </w:p>
          <w:p w14:paraId="0B467F21" w14:textId="77777777" w:rsidR="005710E0" w:rsidRDefault="0057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of Machine Manufacturing and Industrial Management, </w:t>
            </w:r>
          </w:p>
          <w:p w14:paraId="35C0934D" w14:textId="18FEC372" w:rsidR="005710E0" w:rsidRPr="00C9207F" w:rsidRDefault="005710E0" w:rsidP="0041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“Gheorghe Asachi” Technical University of Iasi, Romania</w:t>
            </w:r>
          </w:p>
        </w:tc>
        <w:tc>
          <w:tcPr>
            <w:tcW w:w="5343" w:type="dxa"/>
          </w:tcPr>
          <w:p w14:paraId="5EEC0846" w14:textId="48EBAB7A" w:rsidR="00537185" w:rsidRPr="00C9207F" w:rsidRDefault="00C9207F" w:rsidP="00537185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A06AE6" wp14:editId="69FA9E82">
                  <wp:extent cx="1409761" cy="852589"/>
                  <wp:effectExtent l="0" t="0" r="0" b="5080"/>
                  <wp:docPr id="2" name="Εικόνα 2" descr="Πανεπιστημιακό Ερευνητικό Κέντρο Δυτικής Μακεδονί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ανεπιστημιακό Ερευνητικό Κέντρο Δυτικής Μακεδονί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497" cy="88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9C969" w14:textId="77777777" w:rsidR="00537185" w:rsidRDefault="00537185" w:rsidP="00537185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1865CB6C" w14:textId="77777777" w:rsidR="00C9207F" w:rsidRDefault="00C9207F" w:rsidP="00537185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University Research Center of Western Macedonia  TEMENUS </w:t>
            </w:r>
          </w:p>
          <w:p w14:paraId="02C016B3" w14:textId="6D635FF9" w:rsidR="00C9207F" w:rsidRDefault="00C9207F" w:rsidP="00537185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C9207F">
              <w:rPr>
                <w:lang w:val="en-US"/>
              </w:rPr>
              <w:t>https://urc.uowm.gr/</w:t>
            </w:r>
            <w:r>
              <w:rPr>
                <w:lang w:val="en-US"/>
              </w:rPr>
              <w:t>)</w:t>
            </w:r>
          </w:p>
          <w:p w14:paraId="00E3E178" w14:textId="77777777" w:rsidR="00C9207F" w:rsidRDefault="00C9207F" w:rsidP="00C9207F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4FD74EBD" w14:textId="14399A5F" w:rsidR="00B96FD8" w:rsidRDefault="00C9207F" w:rsidP="00C9207F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Research Institute of Traditional Architecture and Cultural Heritage (RITACH)</w:t>
            </w:r>
          </w:p>
          <w:p w14:paraId="37DFBD07" w14:textId="4B6CF216" w:rsidR="00C9207F" w:rsidRPr="00C9207F" w:rsidRDefault="00C9207F" w:rsidP="00C9207F">
            <w:pPr>
              <w:pStyle w:val="site-title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</w:tr>
    </w:tbl>
    <w:p w14:paraId="0BDA3E4F" w14:textId="716EFF23" w:rsidR="005710E0" w:rsidRPr="00C9207F" w:rsidRDefault="005710E0" w:rsidP="00571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 xml:space="preserve">In order to provide a mechanism for scientific and technical cooperation which are beneficial to LFMT and </w:t>
      </w:r>
      <w:r w:rsidR="00C9207F" w:rsidRPr="00C9207F">
        <w:rPr>
          <w:rFonts w:ascii="Times New Roman" w:hAnsi="Times New Roman" w:cs="Times New Roman"/>
          <w:sz w:val="24"/>
          <w:szCs w:val="24"/>
        </w:rPr>
        <w:t>RITACH</w:t>
      </w:r>
      <w:r w:rsidRPr="00C9207F">
        <w:rPr>
          <w:rFonts w:ascii="Times New Roman" w:hAnsi="Times New Roman" w:cs="Times New Roman"/>
          <w:sz w:val="24"/>
          <w:szCs w:val="24"/>
        </w:rPr>
        <w:t xml:space="preserve">, hereby agree to enter into this Memorandum of </w:t>
      </w:r>
      <w:r w:rsidR="00C0575F" w:rsidRPr="00C9207F">
        <w:rPr>
          <w:rFonts w:ascii="Times New Roman" w:hAnsi="Times New Roman" w:cs="Times New Roman"/>
          <w:sz w:val="24"/>
          <w:szCs w:val="24"/>
        </w:rPr>
        <w:t>Understanding</w:t>
      </w:r>
      <w:r w:rsidRPr="00C9207F">
        <w:rPr>
          <w:rFonts w:ascii="Times New Roman" w:hAnsi="Times New Roman" w:cs="Times New Roman"/>
          <w:sz w:val="24"/>
          <w:szCs w:val="24"/>
        </w:rPr>
        <w:t xml:space="preserve"> (MOU).</w:t>
      </w:r>
    </w:p>
    <w:p w14:paraId="4E950C5A" w14:textId="66E7034A" w:rsidR="005710E0" w:rsidRPr="00C9207F" w:rsidRDefault="005710E0" w:rsidP="00571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>The objective of this MOU is to establish a basic framework for conducting cooperative activities between LFMT and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="00C9207F" w:rsidRPr="00C9207F">
        <w:rPr>
          <w:rFonts w:ascii="Times New Roman" w:hAnsi="Times New Roman" w:cs="Times New Roman"/>
          <w:sz w:val="24"/>
          <w:szCs w:val="24"/>
        </w:rPr>
        <w:t>RITACH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Pr="00C9207F">
        <w:rPr>
          <w:rFonts w:ascii="Times New Roman" w:hAnsi="Times New Roman" w:cs="Times New Roman"/>
          <w:sz w:val="24"/>
          <w:szCs w:val="24"/>
        </w:rPr>
        <w:t xml:space="preserve">which be beneficial to the respective institutions. Such cooperation is expected to results in synergistic augmentation of the scope and expertise of each institution and in </w:t>
      </w:r>
      <w:r w:rsidR="00411E4D" w:rsidRPr="00C9207F">
        <w:rPr>
          <w:rFonts w:ascii="Times New Roman" w:hAnsi="Times New Roman" w:cs="Times New Roman"/>
          <w:sz w:val="24"/>
          <w:szCs w:val="24"/>
        </w:rPr>
        <w:t>enhancement</w:t>
      </w:r>
      <w:r w:rsidRPr="00C9207F">
        <w:rPr>
          <w:rFonts w:ascii="Times New Roman" w:hAnsi="Times New Roman" w:cs="Times New Roman"/>
          <w:sz w:val="24"/>
          <w:szCs w:val="24"/>
        </w:rPr>
        <w:t xml:space="preserve"> of scientific and technical knowledge.</w:t>
      </w:r>
    </w:p>
    <w:p w14:paraId="4707C69D" w14:textId="1912935A" w:rsidR="005710E0" w:rsidRPr="00C9207F" w:rsidRDefault="005710E0" w:rsidP="00571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>The scope of cooperative activities between LFMT and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="00C9207F" w:rsidRPr="00C9207F">
        <w:rPr>
          <w:rFonts w:ascii="Times New Roman" w:hAnsi="Times New Roman" w:cs="Times New Roman"/>
          <w:sz w:val="24"/>
          <w:szCs w:val="24"/>
        </w:rPr>
        <w:t>RITACH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Pr="00C9207F">
        <w:rPr>
          <w:rFonts w:ascii="Times New Roman" w:hAnsi="Times New Roman" w:cs="Times New Roman"/>
          <w:sz w:val="24"/>
          <w:szCs w:val="24"/>
        </w:rPr>
        <w:t>shall primarily consist of the following: exchange the professionals (scientists &amp; engineers); participation in research projects of mutual interest; cooperation in developing new projects; exchange of R&amp;D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Pr="00C9207F">
        <w:rPr>
          <w:rFonts w:ascii="Times New Roman" w:hAnsi="Times New Roman" w:cs="Times New Roman"/>
          <w:sz w:val="24"/>
          <w:szCs w:val="24"/>
        </w:rPr>
        <w:t>&amp;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Pr="00C9207F">
        <w:rPr>
          <w:rFonts w:ascii="Times New Roman" w:hAnsi="Times New Roman" w:cs="Times New Roman"/>
          <w:sz w:val="24"/>
          <w:szCs w:val="24"/>
        </w:rPr>
        <w:t>Technical information and research experience; join and promotion research activity; workshop and Symposium.</w:t>
      </w:r>
    </w:p>
    <w:p w14:paraId="105B60C9" w14:textId="6B96905A" w:rsidR="005710E0" w:rsidRPr="00C9207F" w:rsidRDefault="005710E0" w:rsidP="00571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 xml:space="preserve">This MOU is non-binding and each cooperative activity shall be effective only after a written agreement is signed by LFMT and </w:t>
      </w:r>
      <w:r w:rsidR="00C9207F" w:rsidRPr="00C9207F">
        <w:rPr>
          <w:rFonts w:ascii="Times New Roman" w:hAnsi="Times New Roman" w:cs="Times New Roman"/>
          <w:sz w:val="24"/>
          <w:szCs w:val="24"/>
        </w:rPr>
        <w:t>RITACH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. </w:t>
      </w:r>
      <w:r w:rsidRPr="00C9207F">
        <w:rPr>
          <w:rFonts w:ascii="Times New Roman" w:hAnsi="Times New Roman" w:cs="Times New Roman"/>
          <w:sz w:val="24"/>
          <w:szCs w:val="24"/>
        </w:rPr>
        <w:t>Any such written agreement shall include a statement of work and information on duration, cost, intellectual property management, and other terms and conditions necessary for international cooperative activities.</w:t>
      </w:r>
    </w:p>
    <w:p w14:paraId="1C9CBA24" w14:textId="6EB59F3D" w:rsidR="005710E0" w:rsidRPr="00C9207F" w:rsidRDefault="005710E0" w:rsidP="005710E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07F">
        <w:rPr>
          <w:rFonts w:ascii="Times New Roman" w:hAnsi="Times New Roman" w:cs="Times New Roman"/>
          <w:sz w:val="24"/>
          <w:szCs w:val="24"/>
        </w:rPr>
        <w:t>LFMT and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="00C9207F" w:rsidRPr="00C9207F">
        <w:rPr>
          <w:rFonts w:ascii="Times New Roman" w:hAnsi="Times New Roman" w:cs="Times New Roman"/>
          <w:sz w:val="24"/>
          <w:szCs w:val="24"/>
        </w:rPr>
        <w:t>RITACH</w:t>
      </w:r>
      <w:r w:rsidR="00411E4D" w:rsidRPr="00C9207F">
        <w:rPr>
          <w:rFonts w:ascii="Times New Roman" w:hAnsi="Times New Roman" w:cs="Times New Roman"/>
          <w:sz w:val="24"/>
          <w:szCs w:val="24"/>
        </w:rPr>
        <w:t xml:space="preserve"> </w:t>
      </w:r>
      <w:r w:rsidRPr="00C9207F">
        <w:rPr>
          <w:rFonts w:ascii="Times New Roman" w:hAnsi="Times New Roman" w:cs="Times New Roman"/>
          <w:sz w:val="24"/>
          <w:szCs w:val="24"/>
        </w:rPr>
        <w:t>shall actively seek public and private funding to facilitate cooperative activities as stipulated in this MOU.</w:t>
      </w:r>
    </w:p>
    <w:p w14:paraId="439DB69E" w14:textId="77777777" w:rsidR="003E3B33" w:rsidRPr="003E3B33" w:rsidRDefault="003E3B33" w:rsidP="00411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3A670" w14:textId="77777777" w:rsidR="003E3B33" w:rsidRPr="003E3B33" w:rsidRDefault="003E3B33" w:rsidP="005710E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3B33">
        <w:rPr>
          <w:rFonts w:ascii="Times New Roman" w:hAnsi="Times New Roman" w:cs="Times New Roman"/>
          <w:sz w:val="24"/>
          <w:szCs w:val="24"/>
        </w:rPr>
        <w:t>Understood and Agreed,</w:t>
      </w:r>
    </w:p>
    <w:tbl>
      <w:tblPr>
        <w:tblStyle w:val="a3"/>
        <w:tblW w:w="0" w:type="auto"/>
        <w:tblInd w:w="444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3E3B33" w:rsidRPr="003E3B33" w14:paraId="57932109" w14:textId="77777777" w:rsidTr="003E3B33">
        <w:tc>
          <w:tcPr>
            <w:tcW w:w="4788" w:type="dxa"/>
          </w:tcPr>
          <w:p w14:paraId="33C4E4C4" w14:textId="77777777" w:rsidR="003E3B33" w:rsidRPr="003E3B33" w:rsidRDefault="003E3B33" w:rsidP="0073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3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0578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669E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057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78A2" w:rsidRPr="000578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578A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736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8" w:type="dxa"/>
          </w:tcPr>
          <w:p w14:paraId="2388F105" w14:textId="77777777" w:rsidR="003E3B33" w:rsidRPr="003E3B33" w:rsidRDefault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33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05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69E">
              <w:rPr>
                <w:rFonts w:ascii="Times New Roman" w:hAnsi="Times New Roman" w:cs="Times New Roman"/>
                <w:sz w:val="24"/>
                <w:szCs w:val="24"/>
              </w:rPr>
              <w:t>June 10</w:t>
            </w:r>
            <w:r w:rsidR="0073669E" w:rsidRPr="000578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3669E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3E3B33" w:rsidRPr="00796828" w14:paraId="6220CA0C" w14:textId="77777777" w:rsidTr="003E3B33">
        <w:tc>
          <w:tcPr>
            <w:tcW w:w="4788" w:type="dxa"/>
          </w:tcPr>
          <w:p w14:paraId="42673667" w14:textId="77777777" w:rsidR="003E3B33" w:rsidRPr="00796828" w:rsidRDefault="003E3B33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>Professor Dumitru Nedelcu, Ph.D</w:t>
            </w:r>
          </w:p>
          <w:p w14:paraId="0C9EE8FC" w14:textId="77777777" w:rsidR="003E3B33" w:rsidRPr="00796828" w:rsidRDefault="00C0575F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475CBDAC" w14:textId="11F83871" w:rsidR="003E3B33" w:rsidRPr="00796828" w:rsidRDefault="003E3B33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F414" w14:textId="7F35A9D5" w:rsidR="00796828" w:rsidRPr="00796828" w:rsidRDefault="00796828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5946" w14:textId="77777777" w:rsidR="00796828" w:rsidRPr="00796828" w:rsidRDefault="00796828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5D2E" w14:textId="77777777" w:rsidR="009A410D" w:rsidRPr="00796828" w:rsidRDefault="003E3B33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>Manager of LFMT</w:t>
            </w:r>
            <w:r w:rsidR="00382D51" w:rsidRPr="0079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4848E" w14:textId="77777777" w:rsidR="003E3B33" w:rsidRPr="00796828" w:rsidRDefault="003E3B33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 xml:space="preserve">Department of Machine Manufacturing Technology, </w:t>
            </w:r>
          </w:p>
          <w:p w14:paraId="2ECE0312" w14:textId="77777777" w:rsidR="003E3B33" w:rsidRPr="00796828" w:rsidRDefault="003E3B33" w:rsidP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 xml:space="preserve">Faculty of Machine Manufacturing and Industrial Management, </w:t>
            </w:r>
          </w:p>
          <w:p w14:paraId="305887F5" w14:textId="77777777" w:rsidR="003E3B33" w:rsidRPr="00796828" w:rsidRDefault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>“Gheorghe Asachi” Technical University of Iasi, Romania</w:t>
            </w:r>
          </w:p>
        </w:tc>
        <w:tc>
          <w:tcPr>
            <w:tcW w:w="4788" w:type="dxa"/>
          </w:tcPr>
          <w:p w14:paraId="4F64813E" w14:textId="2A46B4ED" w:rsidR="003E3B33" w:rsidRPr="00796828" w:rsidRDefault="00EC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</w:t>
            </w:r>
            <w:r w:rsidR="003E3B33" w:rsidRPr="00796828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  <w:r w:rsidR="00382D51" w:rsidRPr="00796828">
              <w:rPr>
                <w:rFonts w:ascii="Times New Roman" w:hAnsi="Times New Roman" w:cs="Times New Roman"/>
                <w:sz w:val="24"/>
                <w:szCs w:val="24"/>
              </w:rPr>
              <w:t>Panagiotis Kyratsis</w:t>
            </w:r>
            <w:r w:rsidR="003E3B33" w:rsidRPr="00796828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5DBF0D0D" w14:textId="77777777" w:rsidR="003E3B33" w:rsidRPr="00796828" w:rsidRDefault="0073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28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05648A49" w14:textId="7111F8F4" w:rsidR="003E3B33" w:rsidRPr="00796828" w:rsidRDefault="003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8BEB" w14:textId="666CAA22" w:rsidR="00411E4D" w:rsidRPr="00796828" w:rsidRDefault="0041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CC8A" w14:textId="77777777" w:rsidR="00411E4D" w:rsidRPr="00796828" w:rsidRDefault="0041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C1A45" w14:textId="7D202DB4" w:rsidR="00C9207F" w:rsidRPr="00796828" w:rsidRDefault="00C9207F" w:rsidP="00C9207F">
            <w:pPr>
              <w:pStyle w:val="site-title"/>
              <w:spacing w:before="0" w:beforeAutospacing="0" w:after="0" w:afterAutospacing="0"/>
              <w:rPr>
                <w:lang w:val="en-US"/>
              </w:rPr>
            </w:pPr>
            <w:r w:rsidRPr="00796828">
              <w:rPr>
                <w:lang w:val="en-US"/>
              </w:rPr>
              <w:t>Director</w:t>
            </w:r>
            <w:r w:rsidR="003E3B33" w:rsidRPr="00796828">
              <w:rPr>
                <w:lang w:val="en-US"/>
              </w:rPr>
              <w:t xml:space="preserve"> of</w:t>
            </w:r>
            <w:r w:rsidR="00411E4D" w:rsidRPr="00796828">
              <w:rPr>
                <w:lang w:val="en-US"/>
              </w:rPr>
              <w:t xml:space="preserve"> </w:t>
            </w:r>
            <w:r w:rsidRPr="00796828">
              <w:rPr>
                <w:lang w:val="en-US"/>
              </w:rPr>
              <w:t>the Research Institute of Traditional Architecture and Cultural Heritage (RITACH)</w:t>
            </w:r>
          </w:p>
          <w:p w14:paraId="3C8591EB" w14:textId="608F4F17" w:rsidR="00C9207F" w:rsidRPr="00796828" w:rsidRDefault="00C9207F" w:rsidP="00C9207F">
            <w:pPr>
              <w:pStyle w:val="site-title"/>
              <w:spacing w:before="0" w:beforeAutospacing="0" w:after="0" w:afterAutospacing="0"/>
              <w:rPr>
                <w:lang w:val="en-US"/>
              </w:rPr>
            </w:pPr>
            <w:r w:rsidRPr="00796828">
              <w:rPr>
                <w:lang w:val="en-US"/>
              </w:rPr>
              <w:t xml:space="preserve">University Research Center of Western Macedonia TEMENUS </w:t>
            </w:r>
          </w:p>
          <w:p w14:paraId="7D19CED5" w14:textId="2C5FEC03" w:rsidR="00411E4D" w:rsidRPr="00796828" w:rsidRDefault="00411E4D" w:rsidP="00796828">
            <w:pPr>
              <w:pStyle w:val="site-title"/>
              <w:spacing w:before="0" w:beforeAutospacing="0" w:after="0" w:afterAutospacing="0"/>
              <w:rPr>
                <w:lang w:val="en-US"/>
              </w:rPr>
            </w:pPr>
            <w:r w:rsidRPr="00796828">
              <w:rPr>
                <w:lang w:val="en-US"/>
              </w:rPr>
              <w:t>University of Western Macedonia</w:t>
            </w:r>
            <w:r w:rsidR="00796828">
              <w:rPr>
                <w:lang w:val="en-US"/>
              </w:rPr>
              <w:t xml:space="preserve">, </w:t>
            </w:r>
            <w:r w:rsidRPr="00796828">
              <w:rPr>
                <w:lang w:val="en-US"/>
              </w:rPr>
              <w:t>Greece</w:t>
            </w:r>
          </w:p>
        </w:tc>
      </w:tr>
    </w:tbl>
    <w:p w14:paraId="1EF41430" w14:textId="77777777" w:rsidR="003E3B33" w:rsidRPr="003E3B33" w:rsidRDefault="003E3B33" w:rsidP="003E3B33">
      <w:pPr>
        <w:rPr>
          <w:rFonts w:ascii="Times New Roman" w:hAnsi="Times New Roman" w:cs="Times New Roman"/>
          <w:sz w:val="24"/>
          <w:szCs w:val="24"/>
        </w:rPr>
      </w:pPr>
    </w:p>
    <w:sectPr w:rsidR="003E3B33" w:rsidRPr="003E3B33" w:rsidSect="003E3B33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E0"/>
    <w:rsid w:val="000176A2"/>
    <w:rsid w:val="000428C6"/>
    <w:rsid w:val="000578A2"/>
    <w:rsid w:val="00136B62"/>
    <w:rsid w:val="00142AD7"/>
    <w:rsid w:val="00180888"/>
    <w:rsid w:val="001A5230"/>
    <w:rsid w:val="002830C4"/>
    <w:rsid w:val="00283B38"/>
    <w:rsid w:val="00382D51"/>
    <w:rsid w:val="003D65ED"/>
    <w:rsid w:val="003E3B33"/>
    <w:rsid w:val="00411E4D"/>
    <w:rsid w:val="00421A23"/>
    <w:rsid w:val="00467D1F"/>
    <w:rsid w:val="00537185"/>
    <w:rsid w:val="005710E0"/>
    <w:rsid w:val="005721F2"/>
    <w:rsid w:val="006627DE"/>
    <w:rsid w:val="006E168E"/>
    <w:rsid w:val="0073669E"/>
    <w:rsid w:val="00756834"/>
    <w:rsid w:val="00796828"/>
    <w:rsid w:val="007F0A87"/>
    <w:rsid w:val="00810BE0"/>
    <w:rsid w:val="00905348"/>
    <w:rsid w:val="00971546"/>
    <w:rsid w:val="009A410D"/>
    <w:rsid w:val="009B41E6"/>
    <w:rsid w:val="00B252BA"/>
    <w:rsid w:val="00B66055"/>
    <w:rsid w:val="00B96FD8"/>
    <w:rsid w:val="00BE79A2"/>
    <w:rsid w:val="00C0575F"/>
    <w:rsid w:val="00C9207F"/>
    <w:rsid w:val="00D55488"/>
    <w:rsid w:val="00EB631A"/>
    <w:rsid w:val="00EC3D36"/>
    <w:rsid w:val="00F23DD6"/>
    <w:rsid w:val="00F64C15"/>
    <w:rsid w:val="00FA29DB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2060"/>
  <w15:docId w15:val="{72826B60-08E5-4B49-B127-4070D19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83B3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7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1546"/>
    <w:rPr>
      <w:rFonts w:ascii="Tahoma" w:hAnsi="Tahoma" w:cs="Tahoma"/>
      <w:sz w:val="16"/>
      <w:szCs w:val="16"/>
    </w:rPr>
  </w:style>
  <w:style w:type="paragraph" w:customStyle="1" w:styleId="site-title">
    <w:name w:val="site-title"/>
    <w:basedOn w:val="a"/>
    <w:rsid w:val="00B9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ite-description">
    <w:name w:val="site-description"/>
    <w:basedOn w:val="a"/>
    <w:rsid w:val="00B9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B9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dumitrunedelcu.ro/laboratory-professor-dumitru-nedelcu-ph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modtech</dc:creator>
  <cp:lastModifiedBy>admin</cp:lastModifiedBy>
  <cp:revision>2</cp:revision>
  <dcterms:created xsi:type="dcterms:W3CDTF">2020-06-12T08:44:00Z</dcterms:created>
  <dcterms:modified xsi:type="dcterms:W3CDTF">2020-06-12T08:44:00Z</dcterms:modified>
</cp:coreProperties>
</file>